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05" w:rsidRPr="005370EE" w:rsidRDefault="00A41D76" w:rsidP="00F26E65">
      <w:pPr>
        <w:pBdr>
          <w:top w:val="single" w:sz="4" w:space="8" w:color="auto"/>
          <w:bottom w:val="single" w:sz="4" w:space="1" w:color="auto"/>
        </w:pBdr>
        <w:tabs>
          <w:tab w:val="left" w:pos="4678"/>
        </w:tabs>
        <w:rPr>
          <w:sz w:val="36"/>
          <w:szCs w:val="36"/>
          <w:lang w:val="fr-CH"/>
        </w:rPr>
      </w:pPr>
      <w:r w:rsidRPr="005370EE">
        <w:rPr>
          <w:b/>
          <w:sz w:val="36"/>
          <w:szCs w:val="36"/>
          <w:lang w:val="fr-CH"/>
        </w:rPr>
        <w:t>Trafic de perfectionnement actif pour aéronefs immatriculés</w:t>
      </w:r>
      <w:r w:rsidRPr="005370EE">
        <w:rPr>
          <w:sz w:val="36"/>
          <w:szCs w:val="36"/>
          <w:lang w:val="fr-CH"/>
        </w:rPr>
        <w:t xml:space="preserve"> – Annonce de </w:t>
      </w:r>
      <w:r w:rsidR="00073A47" w:rsidRPr="00073A47">
        <w:rPr>
          <w:i/>
          <w:sz w:val="36"/>
          <w:szCs w:val="36"/>
          <w:lang w:val="fr-CH"/>
        </w:rPr>
        <w:t>nom de l’entreprise</w:t>
      </w:r>
      <w:r w:rsidRPr="005370EE">
        <w:rPr>
          <w:sz w:val="36"/>
          <w:szCs w:val="36"/>
          <w:lang w:val="fr-CH"/>
        </w:rPr>
        <w:t>.</w:t>
      </w:r>
    </w:p>
    <w:p w:rsidR="00A41D76" w:rsidRDefault="00A41D76" w:rsidP="00FB75BE">
      <w:pPr>
        <w:pBdr>
          <w:top w:val="single" w:sz="4" w:space="8" w:color="auto"/>
          <w:bottom w:val="single" w:sz="4" w:space="1" w:color="auto"/>
        </w:pBdr>
        <w:rPr>
          <w:lang w:val="fr-CH"/>
        </w:rPr>
      </w:pPr>
    </w:p>
    <w:p w:rsidR="00A41D76" w:rsidRDefault="00073A47" w:rsidP="0093151F">
      <w:pPr>
        <w:tabs>
          <w:tab w:val="left" w:pos="4536"/>
        </w:tabs>
        <w:spacing w:before="120" w:after="120"/>
        <w:rPr>
          <w:lang w:val="fr-CH"/>
        </w:rPr>
      </w:pPr>
      <w:r>
        <w:rPr>
          <w:lang w:val="fr-CH"/>
        </w:rPr>
        <w:t>Aérodrome :</w:t>
      </w:r>
      <w:r w:rsidR="004C2DD2" w:rsidRPr="004C2DD2">
        <w:rPr>
          <w:lang w:val="fr-CH"/>
        </w:rPr>
        <w:t xml:space="preserve"> </w:t>
      </w:r>
      <w:r w:rsidR="004C2DD2" w:rsidRPr="00D64E9A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2DD2" w:rsidRPr="00D64E9A">
        <w:rPr>
          <w:lang w:val="fr-CH"/>
        </w:rPr>
        <w:instrText xml:space="preserve"> FORMTEXT </w:instrText>
      </w:r>
      <w:r w:rsidR="004C2DD2" w:rsidRPr="00D64E9A">
        <w:rPr>
          <w:lang w:val="fr-CH"/>
        </w:rPr>
      </w:r>
      <w:r w:rsidR="004C2DD2" w:rsidRPr="00D64E9A">
        <w:rPr>
          <w:lang w:val="fr-CH"/>
        </w:rPr>
        <w:fldChar w:fldCharType="separate"/>
      </w:r>
      <w:r w:rsidR="004C2DD2">
        <w:rPr>
          <w:noProof/>
        </w:rPr>
        <w:t> </w:t>
      </w:r>
      <w:r w:rsidR="004C2DD2">
        <w:rPr>
          <w:noProof/>
        </w:rPr>
        <w:t> </w:t>
      </w:r>
      <w:r w:rsidR="004C2DD2">
        <w:rPr>
          <w:noProof/>
        </w:rPr>
        <w:t> </w:t>
      </w:r>
      <w:r w:rsidR="004C2DD2">
        <w:rPr>
          <w:noProof/>
        </w:rPr>
        <w:t> </w:t>
      </w:r>
      <w:r w:rsidR="004C2DD2">
        <w:rPr>
          <w:noProof/>
        </w:rPr>
        <w:t> </w:t>
      </w:r>
      <w:r w:rsidR="004C2DD2" w:rsidRPr="00D64E9A">
        <w:rPr>
          <w:lang w:val="fr-CH"/>
        </w:rPr>
        <w:fldChar w:fldCharType="end"/>
      </w:r>
      <w:r w:rsidR="004C2DD2">
        <w:rPr>
          <w:lang w:val="fr-CH"/>
        </w:rPr>
        <w:t xml:space="preserve"> </w:t>
      </w:r>
      <w:r>
        <w:rPr>
          <w:lang w:val="fr-CH"/>
        </w:rPr>
        <w:tab/>
      </w:r>
    </w:p>
    <w:p w:rsidR="00A41D76" w:rsidRDefault="00A41D76" w:rsidP="001A7C18">
      <w:pPr>
        <w:spacing w:before="120" w:after="120"/>
        <w:rPr>
          <w:lang w:val="fr-CH"/>
        </w:rPr>
      </w:pPr>
      <w:r>
        <w:rPr>
          <w:lang w:val="fr-CH"/>
        </w:rPr>
        <w:t>Immatriculation :</w:t>
      </w:r>
      <w:r w:rsidR="004C2DD2">
        <w:rPr>
          <w:lang w:val="fr-CH"/>
        </w:rPr>
        <w:t xml:space="preserve"> </w:t>
      </w:r>
      <w:r w:rsidR="004C2DD2" w:rsidRPr="00D64E9A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2DD2" w:rsidRPr="00D64E9A">
        <w:rPr>
          <w:lang w:val="fr-CH"/>
        </w:rPr>
        <w:instrText xml:space="preserve"> FORMTEXT </w:instrText>
      </w:r>
      <w:r w:rsidR="004C2DD2" w:rsidRPr="00D64E9A">
        <w:rPr>
          <w:lang w:val="fr-CH"/>
        </w:rPr>
      </w:r>
      <w:r w:rsidR="004C2DD2" w:rsidRPr="00D64E9A">
        <w:rPr>
          <w:lang w:val="fr-CH"/>
        </w:rPr>
        <w:fldChar w:fldCharType="separate"/>
      </w:r>
      <w:r w:rsidR="004C2DD2">
        <w:rPr>
          <w:noProof/>
        </w:rPr>
        <w:t> </w:t>
      </w:r>
      <w:r w:rsidR="004C2DD2">
        <w:rPr>
          <w:noProof/>
        </w:rPr>
        <w:t> </w:t>
      </w:r>
      <w:r w:rsidR="004C2DD2">
        <w:rPr>
          <w:noProof/>
        </w:rPr>
        <w:t> </w:t>
      </w:r>
      <w:r w:rsidR="004C2DD2">
        <w:rPr>
          <w:noProof/>
        </w:rPr>
        <w:t> </w:t>
      </w:r>
      <w:r w:rsidR="004C2DD2">
        <w:rPr>
          <w:noProof/>
        </w:rPr>
        <w:t> </w:t>
      </w:r>
      <w:r w:rsidR="004C2DD2" w:rsidRPr="00D64E9A">
        <w:rPr>
          <w:lang w:val="fr-CH"/>
        </w:rPr>
        <w:fldChar w:fldCharType="end"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6108FF">
        <w:rPr>
          <w:lang w:val="fr-CH"/>
        </w:rPr>
        <w:t xml:space="preserve">     </w:t>
      </w:r>
    </w:p>
    <w:p w:rsidR="00A41D76" w:rsidRDefault="00A41D76" w:rsidP="001A7C18">
      <w:pPr>
        <w:spacing w:before="120" w:after="120"/>
        <w:rPr>
          <w:lang w:val="fr-CH"/>
        </w:rPr>
      </w:pPr>
      <w:r>
        <w:rPr>
          <w:lang w:val="fr-CH"/>
        </w:rPr>
        <w:t>Type et marque de l’aéronef :</w:t>
      </w:r>
      <w:r w:rsidR="000B55F2" w:rsidRPr="000B55F2">
        <w:rPr>
          <w:noProof/>
          <w:lang w:val="fr-CH" w:eastAsia="de-CH"/>
        </w:rPr>
        <w:t xml:space="preserve"> </w:t>
      </w:r>
      <w:r w:rsidR="00BB766B" w:rsidRPr="00D64E9A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66B" w:rsidRPr="00D64E9A">
        <w:rPr>
          <w:lang w:val="fr-CH"/>
        </w:rPr>
        <w:instrText xml:space="preserve"> FORMTEXT </w:instrText>
      </w:r>
      <w:r w:rsidR="00BB766B" w:rsidRPr="00D64E9A">
        <w:rPr>
          <w:lang w:val="fr-CH"/>
        </w:rPr>
      </w:r>
      <w:r w:rsidR="00BB766B" w:rsidRPr="00D64E9A">
        <w:rPr>
          <w:lang w:val="fr-CH"/>
        </w:rPr>
        <w:fldChar w:fldCharType="separate"/>
      </w:r>
      <w:r w:rsidR="00BB766B">
        <w:rPr>
          <w:noProof/>
        </w:rPr>
        <w:t> </w:t>
      </w:r>
      <w:r w:rsidR="00BB766B">
        <w:rPr>
          <w:noProof/>
        </w:rPr>
        <w:t> </w:t>
      </w:r>
      <w:r w:rsidR="00BB766B">
        <w:rPr>
          <w:noProof/>
        </w:rPr>
        <w:t> </w:t>
      </w:r>
      <w:r w:rsidR="00BB766B">
        <w:rPr>
          <w:noProof/>
        </w:rPr>
        <w:t> </w:t>
      </w:r>
      <w:r w:rsidR="00BB766B">
        <w:rPr>
          <w:noProof/>
        </w:rPr>
        <w:t> </w:t>
      </w:r>
      <w:r w:rsidR="00BB766B" w:rsidRPr="00D64E9A">
        <w:rPr>
          <w:lang w:val="fr-CH"/>
        </w:rPr>
        <w:fldChar w:fldCharType="end"/>
      </w:r>
    </w:p>
    <w:p w:rsidR="00A41D76" w:rsidRDefault="00A41D76" w:rsidP="003D2A1F">
      <w:pPr>
        <w:spacing w:before="120" w:after="120"/>
        <w:rPr>
          <w:lang w:val="fr-CH"/>
        </w:rPr>
      </w:pPr>
      <w:r>
        <w:rPr>
          <w:lang w:val="fr-CH"/>
        </w:rPr>
        <w:t>Propriétaire de l’aéronef (nom et domicile) :</w:t>
      </w:r>
      <w:r w:rsidR="004C2DD2">
        <w:rPr>
          <w:lang w:val="fr-CH"/>
        </w:rPr>
        <w:t xml:space="preserve"> </w:t>
      </w:r>
      <w:r w:rsidR="004C2DD2" w:rsidRPr="00D64E9A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2DD2" w:rsidRPr="00D64E9A">
        <w:rPr>
          <w:lang w:val="fr-CH"/>
        </w:rPr>
        <w:instrText xml:space="preserve"> FORMTEXT </w:instrText>
      </w:r>
      <w:r w:rsidR="004C2DD2" w:rsidRPr="00D64E9A">
        <w:rPr>
          <w:lang w:val="fr-CH"/>
        </w:rPr>
      </w:r>
      <w:r w:rsidR="004C2DD2" w:rsidRPr="00D64E9A">
        <w:rPr>
          <w:lang w:val="fr-CH"/>
        </w:rPr>
        <w:fldChar w:fldCharType="separate"/>
      </w:r>
      <w:r w:rsidR="004C2DD2">
        <w:rPr>
          <w:noProof/>
        </w:rPr>
        <w:t> </w:t>
      </w:r>
      <w:r w:rsidR="004C2DD2">
        <w:rPr>
          <w:noProof/>
        </w:rPr>
        <w:t> </w:t>
      </w:r>
      <w:r w:rsidR="004C2DD2">
        <w:rPr>
          <w:noProof/>
        </w:rPr>
        <w:t> </w:t>
      </w:r>
      <w:r w:rsidR="004C2DD2">
        <w:rPr>
          <w:noProof/>
        </w:rPr>
        <w:t> </w:t>
      </w:r>
      <w:r w:rsidR="004C2DD2">
        <w:rPr>
          <w:noProof/>
        </w:rPr>
        <w:t> </w:t>
      </w:r>
      <w:r w:rsidR="004C2DD2" w:rsidRPr="00D64E9A">
        <w:rPr>
          <w:lang w:val="fr-CH"/>
        </w:rPr>
        <w:fldChar w:fldCharType="end"/>
      </w:r>
    </w:p>
    <w:p w:rsidR="00A41D76" w:rsidRDefault="001A7C18" w:rsidP="002B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b/>
          <w:sz w:val="32"/>
          <w:szCs w:val="32"/>
          <w:u w:val="single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A41D76" w:rsidRPr="001A7C18">
        <w:rPr>
          <w:b/>
          <w:sz w:val="32"/>
          <w:szCs w:val="32"/>
          <w:u w:val="single"/>
          <w:lang w:val="fr-CH"/>
        </w:rPr>
        <w:t>Arrivée</w:t>
      </w:r>
    </w:p>
    <w:p w:rsidR="001A7C18" w:rsidRPr="001A7C18" w:rsidRDefault="001A7C18" w:rsidP="002B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120"/>
        <w:rPr>
          <w:szCs w:val="22"/>
          <w:lang w:val="fr-CH"/>
        </w:rPr>
      </w:pPr>
      <w:r w:rsidRPr="001A7C18">
        <w:rPr>
          <w:szCs w:val="22"/>
          <w:lang w:val="fr-CH"/>
        </w:rPr>
        <w:t xml:space="preserve">A transmettre au minimum </w:t>
      </w:r>
      <w:r w:rsidR="00BF4764">
        <w:rPr>
          <w:b/>
          <w:szCs w:val="22"/>
          <w:lang w:val="fr-CH"/>
        </w:rPr>
        <w:t>selon la convention douanière</w:t>
      </w:r>
      <w:r w:rsidRPr="001A7C18">
        <w:rPr>
          <w:szCs w:val="22"/>
          <w:lang w:val="fr-CH"/>
        </w:rPr>
        <w:t xml:space="preserve"> à </w:t>
      </w:r>
      <w:hyperlink r:id="rId11" w:history="1">
        <w:r w:rsidR="00073A47" w:rsidRPr="000117EE">
          <w:rPr>
            <w:rStyle w:val="Lienhypertexte"/>
            <w:szCs w:val="22"/>
            <w:lang w:val="fr-CH"/>
          </w:rPr>
          <w:t>douane.neuchatel@ezv.admin.ch</w:t>
        </w:r>
      </w:hyperlink>
    </w:p>
    <w:p w:rsidR="001A7C18" w:rsidRPr="008328D0" w:rsidRDefault="001A7C18" w:rsidP="002B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center" w:pos="4703"/>
        </w:tabs>
        <w:spacing w:before="120" w:after="120"/>
        <w:rPr>
          <w:color w:val="BFBFBF" w:themeColor="background1" w:themeShade="BF"/>
          <w:szCs w:val="22"/>
          <w:lang w:val="fr-CH"/>
        </w:rPr>
      </w:pPr>
      <w:r>
        <w:rPr>
          <w:szCs w:val="22"/>
          <w:lang w:val="fr-CH"/>
        </w:rPr>
        <w:t>Da</w:t>
      </w:r>
      <w:r w:rsidRPr="001A7C18">
        <w:rPr>
          <w:szCs w:val="22"/>
          <w:lang w:val="fr-CH"/>
        </w:rPr>
        <w:t>te et heure :</w:t>
      </w:r>
      <w:r w:rsidR="00163678">
        <w:rPr>
          <w:szCs w:val="22"/>
          <w:lang w:val="fr-CH"/>
        </w:rPr>
        <w:tab/>
      </w:r>
      <w:r w:rsidR="00163678" w:rsidRPr="00D64E9A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678" w:rsidRPr="00D64E9A">
        <w:rPr>
          <w:lang w:val="fr-CH"/>
        </w:rPr>
        <w:instrText xml:space="preserve"> FORMTEXT </w:instrText>
      </w:r>
      <w:r w:rsidR="00163678" w:rsidRPr="00D64E9A">
        <w:rPr>
          <w:lang w:val="fr-CH"/>
        </w:rPr>
      </w:r>
      <w:r w:rsidR="00163678" w:rsidRPr="00D64E9A">
        <w:rPr>
          <w:lang w:val="fr-CH"/>
        </w:rPr>
        <w:fldChar w:fldCharType="separate"/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 w:rsidRPr="00D64E9A">
        <w:rPr>
          <w:lang w:val="fr-CH"/>
        </w:rPr>
        <w:fldChar w:fldCharType="end"/>
      </w:r>
      <w:r w:rsidR="008B0D16">
        <w:rPr>
          <w:szCs w:val="22"/>
          <w:lang w:val="fr-CH"/>
        </w:rPr>
        <w:tab/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8B0D16">
        <w:rPr>
          <w:szCs w:val="22"/>
          <w:lang w:val="fr-CH"/>
        </w:rPr>
        <w:tab/>
      </w:r>
      <w:r w:rsidR="00981557">
        <w:rPr>
          <w:szCs w:val="22"/>
          <w:lang w:val="fr-CH"/>
        </w:rPr>
        <w:tab/>
      </w:r>
      <w:r w:rsidR="00981557">
        <w:rPr>
          <w:szCs w:val="22"/>
          <w:lang w:val="fr-CH"/>
        </w:rPr>
        <w:tab/>
      </w:r>
      <w:r w:rsidR="00981557">
        <w:rPr>
          <w:szCs w:val="22"/>
          <w:lang w:val="fr-CH"/>
        </w:rPr>
        <w:tab/>
      </w:r>
      <w:r w:rsidR="00CB2D1E">
        <w:rPr>
          <w:szCs w:val="22"/>
          <w:lang w:val="fr-CH"/>
        </w:rPr>
        <w:tab/>
      </w:r>
      <w:r w:rsidR="00867998">
        <w:rPr>
          <w:szCs w:val="22"/>
          <w:lang w:val="fr-CH"/>
        </w:rPr>
        <w:tab/>
      </w:r>
      <w:r w:rsidR="00867998" w:rsidRPr="00867998">
        <w:rPr>
          <w:szCs w:val="22"/>
          <w:lang w:val="fr-CH"/>
        </w:rPr>
        <w:t xml:space="preserve">     </w:t>
      </w:r>
      <w:r w:rsidR="0045632E">
        <w:rPr>
          <w:szCs w:val="22"/>
          <w:lang w:val="fr-CH"/>
        </w:rPr>
        <w:tab/>
      </w:r>
      <w:r w:rsidR="0045632E">
        <w:rPr>
          <w:noProof/>
        </w:rPr>
        <w:t> </w:t>
      </w:r>
      <w:r w:rsidR="0045632E">
        <w:rPr>
          <w:noProof/>
        </w:rPr>
        <w:t> </w:t>
      </w:r>
      <w:r w:rsidR="0045632E">
        <w:rPr>
          <w:noProof/>
        </w:rPr>
        <w:t> </w:t>
      </w:r>
      <w:r w:rsidR="0045632E">
        <w:rPr>
          <w:noProof/>
        </w:rPr>
        <w:t> </w:t>
      </w:r>
      <w:r w:rsidR="0045632E">
        <w:rPr>
          <w:noProof/>
        </w:rPr>
        <w:t> </w:t>
      </w:r>
      <w:r w:rsidR="00981557">
        <w:rPr>
          <w:noProof/>
          <w:lang w:val="fr-CH"/>
        </w:rPr>
        <w:t xml:space="preserve">  </w:t>
      </w:r>
      <w:r w:rsidR="003D2A1F" w:rsidRPr="003D2A1F">
        <w:rPr>
          <w:b/>
          <w:noProof/>
          <w:color w:val="0000FF"/>
          <w:sz w:val="28"/>
          <w:szCs w:val="28"/>
          <w:shd w:val="clear" w:color="auto" w:fill="A6A6A6" w:themeFill="background1" w:themeFillShade="A6"/>
        </w:rPr>
        <w:t> </w:t>
      </w:r>
      <w:r w:rsidR="003D2A1F" w:rsidRPr="003D2A1F">
        <w:rPr>
          <w:b/>
          <w:noProof/>
          <w:color w:val="0000FF"/>
          <w:sz w:val="28"/>
          <w:szCs w:val="28"/>
          <w:shd w:val="clear" w:color="auto" w:fill="A6A6A6" w:themeFill="background1" w:themeFillShade="A6"/>
        </w:rPr>
        <w:t> </w:t>
      </w:r>
      <w:r w:rsidR="003D2A1F" w:rsidRPr="003D2A1F">
        <w:rPr>
          <w:b/>
          <w:noProof/>
          <w:color w:val="0000FF"/>
          <w:sz w:val="28"/>
          <w:szCs w:val="28"/>
          <w:shd w:val="clear" w:color="auto" w:fill="A6A6A6" w:themeFill="background1" w:themeFillShade="A6"/>
        </w:rPr>
        <w:t> </w:t>
      </w:r>
      <w:r w:rsidR="003D2A1F" w:rsidRPr="003D2A1F">
        <w:rPr>
          <w:b/>
          <w:noProof/>
          <w:color w:val="0000FF"/>
          <w:sz w:val="28"/>
          <w:szCs w:val="28"/>
          <w:shd w:val="clear" w:color="auto" w:fill="A6A6A6" w:themeFill="background1" w:themeFillShade="A6"/>
        </w:rPr>
        <w:t> </w:t>
      </w:r>
      <w:r w:rsidR="003D2A1F" w:rsidRPr="003D2A1F">
        <w:rPr>
          <w:b/>
          <w:noProof/>
          <w:color w:val="0000FF"/>
          <w:sz w:val="28"/>
          <w:szCs w:val="28"/>
          <w:shd w:val="clear" w:color="auto" w:fill="A6A6A6" w:themeFill="background1" w:themeFillShade="A6"/>
        </w:rPr>
        <w:t> </w:t>
      </w:r>
    </w:p>
    <w:p w:rsidR="001A7C18" w:rsidRPr="001A7C18" w:rsidRDefault="001A7C18" w:rsidP="002B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120" w:after="120"/>
        <w:rPr>
          <w:szCs w:val="22"/>
          <w:lang w:val="fr-CH"/>
        </w:rPr>
      </w:pPr>
      <w:r w:rsidRPr="001A7C18">
        <w:rPr>
          <w:szCs w:val="22"/>
          <w:lang w:val="fr-CH"/>
        </w:rPr>
        <w:t>En provenance de :</w:t>
      </w:r>
      <w:r w:rsidR="00867998">
        <w:rPr>
          <w:szCs w:val="22"/>
          <w:lang w:val="fr-CH"/>
        </w:rPr>
        <w:tab/>
      </w:r>
      <w:r w:rsidR="00163678" w:rsidRPr="00D64E9A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678" w:rsidRPr="00D64E9A">
        <w:rPr>
          <w:lang w:val="fr-CH"/>
        </w:rPr>
        <w:instrText xml:space="preserve"> FORMTEXT </w:instrText>
      </w:r>
      <w:r w:rsidR="00163678" w:rsidRPr="00D64E9A">
        <w:rPr>
          <w:lang w:val="fr-CH"/>
        </w:rPr>
      </w:r>
      <w:r w:rsidR="00163678" w:rsidRPr="00D64E9A">
        <w:rPr>
          <w:lang w:val="fr-CH"/>
        </w:rPr>
        <w:fldChar w:fldCharType="separate"/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 w:rsidRPr="00D64E9A">
        <w:rPr>
          <w:lang w:val="fr-CH"/>
        </w:rPr>
        <w:fldChar w:fldCharType="end"/>
      </w:r>
    </w:p>
    <w:p w:rsidR="001A7C18" w:rsidRPr="001A7C18" w:rsidRDefault="001A7C18" w:rsidP="002B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120"/>
        <w:rPr>
          <w:szCs w:val="22"/>
          <w:lang w:val="fr-CH"/>
        </w:rPr>
      </w:pPr>
      <w:r w:rsidRPr="001A7C18">
        <w:rPr>
          <w:szCs w:val="22"/>
          <w:lang w:val="fr-CH"/>
        </w:rPr>
        <w:t>Valeur de l’aéronef :</w:t>
      </w:r>
      <w:r w:rsidRPr="001A7C18">
        <w:rPr>
          <w:szCs w:val="22"/>
          <w:lang w:val="fr-CH"/>
        </w:rPr>
        <w:tab/>
      </w:r>
      <w:r w:rsidRPr="001A7C18">
        <w:rPr>
          <w:szCs w:val="22"/>
          <w:lang w:val="fr-CH"/>
        </w:rPr>
        <w:tab/>
      </w:r>
      <w:r w:rsidRPr="001A7C18">
        <w:rPr>
          <w:szCs w:val="22"/>
          <w:lang w:val="fr-CH"/>
        </w:rPr>
        <w:tab/>
      </w:r>
      <w:r w:rsidR="00163678" w:rsidRPr="00D64E9A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678" w:rsidRPr="00D64E9A">
        <w:rPr>
          <w:lang w:val="fr-CH"/>
        </w:rPr>
        <w:instrText xml:space="preserve"> FORMTEXT </w:instrText>
      </w:r>
      <w:r w:rsidR="00163678" w:rsidRPr="00D64E9A">
        <w:rPr>
          <w:lang w:val="fr-CH"/>
        </w:rPr>
      </w:r>
      <w:r w:rsidR="00163678" w:rsidRPr="00D64E9A">
        <w:rPr>
          <w:lang w:val="fr-CH"/>
        </w:rPr>
        <w:fldChar w:fldCharType="separate"/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 w:rsidRPr="00D64E9A">
        <w:rPr>
          <w:lang w:val="fr-CH"/>
        </w:rPr>
        <w:fldChar w:fldCharType="end"/>
      </w:r>
      <w:r w:rsidR="008328D0">
        <w:rPr>
          <w:szCs w:val="22"/>
          <w:lang w:val="fr-CH"/>
        </w:rPr>
        <w:tab/>
      </w:r>
      <w:r w:rsidRPr="001A7C18">
        <w:rPr>
          <w:szCs w:val="22"/>
          <w:lang w:val="fr-CH"/>
        </w:rPr>
        <w:t>CHF</w:t>
      </w:r>
    </w:p>
    <w:p w:rsidR="001A7C18" w:rsidRPr="001A7C18" w:rsidRDefault="001A7C18" w:rsidP="002B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120"/>
        <w:rPr>
          <w:szCs w:val="22"/>
          <w:lang w:val="fr-CH"/>
        </w:rPr>
      </w:pPr>
      <w:r w:rsidRPr="001A7C18">
        <w:rPr>
          <w:szCs w:val="22"/>
          <w:lang w:val="fr-CH"/>
        </w:rPr>
        <w:t>Genre de travaux prévus :</w:t>
      </w:r>
      <w:r w:rsidR="00894D08">
        <w:rPr>
          <w:szCs w:val="22"/>
          <w:lang w:val="fr-CH"/>
        </w:rPr>
        <w:tab/>
      </w:r>
      <w:r w:rsidR="00894D08">
        <w:rPr>
          <w:szCs w:val="22"/>
          <w:lang w:val="fr-CH"/>
        </w:rPr>
        <w:tab/>
      </w:r>
      <w:r w:rsidR="00894D08">
        <w:rPr>
          <w:szCs w:val="22"/>
          <w:lang w:val="fr-CH"/>
        </w:rPr>
        <w:tab/>
      </w:r>
      <w:r w:rsidR="00163678" w:rsidRPr="00D64E9A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678" w:rsidRPr="00D64E9A">
        <w:rPr>
          <w:lang w:val="fr-CH"/>
        </w:rPr>
        <w:instrText xml:space="preserve"> FORMTEXT </w:instrText>
      </w:r>
      <w:r w:rsidR="00163678" w:rsidRPr="00D64E9A">
        <w:rPr>
          <w:lang w:val="fr-CH"/>
        </w:rPr>
      </w:r>
      <w:r w:rsidR="00163678" w:rsidRPr="00D64E9A">
        <w:rPr>
          <w:lang w:val="fr-CH"/>
        </w:rPr>
        <w:fldChar w:fldCharType="separate"/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 w:rsidRPr="00D64E9A">
        <w:rPr>
          <w:lang w:val="fr-CH"/>
        </w:rPr>
        <w:fldChar w:fldCharType="end"/>
      </w:r>
    </w:p>
    <w:p w:rsidR="001A7C18" w:rsidRPr="001A7C18" w:rsidRDefault="001A7C18" w:rsidP="002B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120"/>
        <w:rPr>
          <w:szCs w:val="22"/>
          <w:lang w:val="fr-CH"/>
        </w:rPr>
      </w:pPr>
      <w:r w:rsidRPr="001A7C18">
        <w:rPr>
          <w:szCs w:val="22"/>
          <w:lang w:val="fr-CH"/>
        </w:rPr>
        <w:t>Le délai d’exportation est de 12 mois à partir du jour de l’arrivée, soit jusqu’au</w:t>
      </w:r>
      <w:r w:rsidR="00163678">
        <w:rPr>
          <w:szCs w:val="22"/>
          <w:lang w:val="fr-CH"/>
        </w:rPr>
        <w:t xml:space="preserve"> : </w:t>
      </w:r>
      <w:r w:rsidR="00163678" w:rsidRPr="00D64E9A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678" w:rsidRPr="00D64E9A">
        <w:rPr>
          <w:lang w:val="fr-CH"/>
        </w:rPr>
        <w:instrText xml:space="preserve"> FORMTEXT </w:instrText>
      </w:r>
      <w:r w:rsidR="00163678" w:rsidRPr="00D64E9A">
        <w:rPr>
          <w:lang w:val="fr-CH"/>
        </w:rPr>
      </w:r>
      <w:r w:rsidR="00163678" w:rsidRPr="00D64E9A">
        <w:rPr>
          <w:lang w:val="fr-CH"/>
        </w:rPr>
        <w:fldChar w:fldCharType="separate"/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 w:rsidRPr="00D64E9A">
        <w:rPr>
          <w:lang w:val="fr-CH"/>
        </w:rPr>
        <w:fldChar w:fldCharType="end"/>
      </w:r>
    </w:p>
    <w:p w:rsidR="001A7C18" w:rsidRPr="001A7C18" w:rsidRDefault="001A7C18" w:rsidP="002B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120"/>
        <w:rPr>
          <w:szCs w:val="22"/>
          <w:lang w:val="fr-CH"/>
        </w:rPr>
      </w:pPr>
      <w:r w:rsidRPr="001A7C18">
        <w:rPr>
          <w:szCs w:val="22"/>
          <w:lang w:val="fr-CH"/>
        </w:rPr>
        <w:t>Remarques :</w:t>
      </w:r>
      <w:r w:rsidR="00163678">
        <w:rPr>
          <w:szCs w:val="22"/>
          <w:lang w:val="fr-CH"/>
        </w:rPr>
        <w:t xml:space="preserve"> </w:t>
      </w:r>
      <w:r w:rsidR="00163678" w:rsidRPr="00D64E9A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678" w:rsidRPr="00D64E9A">
        <w:rPr>
          <w:lang w:val="fr-CH"/>
        </w:rPr>
        <w:instrText xml:space="preserve"> FORMTEXT </w:instrText>
      </w:r>
      <w:r w:rsidR="00163678" w:rsidRPr="00D64E9A">
        <w:rPr>
          <w:lang w:val="fr-CH"/>
        </w:rPr>
      </w:r>
      <w:r w:rsidR="00163678" w:rsidRPr="00D64E9A">
        <w:rPr>
          <w:lang w:val="fr-CH"/>
        </w:rPr>
        <w:fldChar w:fldCharType="separate"/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 w:rsidRPr="00D64E9A">
        <w:rPr>
          <w:lang w:val="fr-CH"/>
        </w:rPr>
        <w:fldChar w:fldCharType="end"/>
      </w:r>
    </w:p>
    <w:p w:rsidR="001A7C18" w:rsidRDefault="001A7C18" w:rsidP="002B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20" w:after="120"/>
        <w:rPr>
          <w:szCs w:val="22"/>
          <w:lang w:val="fr-CH"/>
        </w:rPr>
      </w:pPr>
      <w:r w:rsidRPr="001A7C18">
        <w:rPr>
          <w:szCs w:val="22"/>
          <w:lang w:val="fr-CH"/>
        </w:rPr>
        <w:t xml:space="preserve">Pour </w:t>
      </w:r>
      <w:r w:rsidR="00073A47" w:rsidRPr="00073A47">
        <w:rPr>
          <w:i/>
          <w:szCs w:val="22"/>
          <w:lang w:val="fr-CH"/>
        </w:rPr>
        <w:t>nom de l’entreprise</w:t>
      </w:r>
      <w:r w:rsidRPr="001A7C18">
        <w:rPr>
          <w:szCs w:val="22"/>
          <w:lang w:val="fr-CH"/>
        </w:rPr>
        <w:t xml:space="preserve"> (nom et prénom)</w:t>
      </w:r>
      <w:r w:rsidR="00981557" w:rsidRPr="00981557">
        <w:rPr>
          <w:noProof/>
          <w:szCs w:val="22"/>
          <w:lang w:val="fr-CH" w:eastAsia="de-CH"/>
        </w:rPr>
        <w:t xml:space="preserve"> </w:t>
      </w:r>
      <w:r w:rsidR="00163678" w:rsidRPr="00D64E9A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678" w:rsidRPr="00D64E9A">
        <w:rPr>
          <w:lang w:val="fr-CH"/>
        </w:rPr>
        <w:instrText xml:space="preserve"> FORMTEXT </w:instrText>
      </w:r>
      <w:r w:rsidR="00163678" w:rsidRPr="00D64E9A">
        <w:rPr>
          <w:lang w:val="fr-CH"/>
        </w:rPr>
      </w:r>
      <w:r w:rsidR="00163678" w:rsidRPr="00D64E9A">
        <w:rPr>
          <w:lang w:val="fr-CH"/>
        </w:rPr>
        <w:fldChar w:fldCharType="separate"/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 w:rsidRPr="00D64E9A">
        <w:rPr>
          <w:lang w:val="fr-CH"/>
        </w:rPr>
        <w:fldChar w:fldCharType="end"/>
      </w:r>
    </w:p>
    <w:p w:rsidR="001A7C18" w:rsidRDefault="001A7C18" w:rsidP="003D2A1F">
      <w:pPr>
        <w:tabs>
          <w:tab w:val="left" w:pos="3402"/>
        </w:tabs>
        <w:rPr>
          <w:b/>
          <w:sz w:val="32"/>
          <w:szCs w:val="32"/>
          <w:u w:val="single"/>
          <w:lang w:val="fr-CH"/>
        </w:rPr>
      </w:pPr>
      <w:r>
        <w:rPr>
          <w:szCs w:val="22"/>
          <w:lang w:val="fr-CH"/>
        </w:rPr>
        <w:tab/>
      </w:r>
      <w:r>
        <w:rPr>
          <w:szCs w:val="22"/>
          <w:lang w:val="fr-CH"/>
        </w:rPr>
        <w:tab/>
      </w:r>
      <w:r>
        <w:rPr>
          <w:szCs w:val="22"/>
          <w:lang w:val="fr-CH"/>
        </w:rPr>
        <w:tab/>
      </w:r>
      <w:r w:rsidRPr="001A7C18">
        <w:rPr>
          <w:b/>
          <w:sz w:val="32"/>
          <w:szCs w:val="32"/>
          <w:u w:val="single"/>
          <w:lang w:val="fr-CH"/>
        </w:rPr>
        <w:t>Départ</w:t>
      </w:r>
    </w:p>
    <w:p w:rsidR="003D2A1F" w:rsidRDefault="003D2A1F" w:rsidP="002512B1">
      <w:pPr>
        <w:tabs>
          <w:tab w:val="left" w:pos="3402"/>
        </w:tabs>
        <w:spacing w:before="120" w:after="120"/>
        <w:rPr>
          <w:szCs w:val="22"/>
          <w:lang w:val="fr-CH"/>
        </w:rPr>
      </w:pPr>
      <w:r w:rsidRPr="003D2A1F">
        <w:rPr>
          <w:szCs w:val="22"/>
          <w:lang w:val="fr-CH"/>
        </w:rPr>
        <w:t xml:space="preserve">A transmettre au minimum </w:t>
      </w:r>
      <w:r w:rsidR="00BF4764">
        <w:rPr>
          <w:b/>
          <w:szCs w:val="22"/>
          <w:lang w:val="fr-CH"/>
        </w:rPr>
        <w:t>selon la convention douanière</w:t>
      </w:r>
      <w:r>
        <w:rPr>
          <w:b/>
          <w:szCs w:val="22"/>
          <w:lang w:val="fr-CH"/>
        </w:rPr>
        <w:t xml:space="preserve"> </w:t>
      </w:r>
      <w:r w:rsidRPr="005370EE">
        <w:rPr>
          <w:szCs w:val="22"/>
          <w:lang w:val="fr-CH"/>
        </w:rPr>
        <w:t>à</w:t>
      </w:r>
      <w:r>
        <w:rPr>
          <w:b/>
          <w:szCs w:val="22"/>
          <w:lang w:val="fr-CH"/>
        </w:rPr>
        <w:t xml:space="preserve"> </w:t>
      </w:r>
      <w:hyperlink r:id="rId12" w:history="1">
        <w:r w:rsidR="00073A47" w:rsidRPr="000117EE">
          <w:rPr>
            <w:rStyle w:val="Lienhypertexte"/>
            <w:szCs w:val="22"/>
            <w:lang w:val="fr-CH"/>
          </w:rPr>
          <w:t>douane.neuchatel@ezv.admin.ch</w:t>
        </w:r>
      </w:hyperlink>
    </w:p>
    <w:p w:rsidR="00F804DE" w:rsidRDefault="003D2A1F" w:rsidP="002512B1">
      <w:pPr>
        <w:tabs>
          <w:tab w:val="left" w:pos="3402"/>
        </w:tabs>
        <w:spacing w:before="120" w:after="120"/>
        <w:rPr>
          <w:noProof/>
          <w:szCs w:val="22"/>
          <w:lang w:val="fr-CH" w:eastAsia="de-CH"/>
        </w:rPr>
      </w:pPr>
      <w:r>
        <w:rPr>
          <w:szCs w:val="22"/>
          <w:lang w:val="fr-CH"/>
        </w:rPr>
        <w:t>Date et heure :</w:t>
      </w:r>
      <w:r w:rsidR="00F804DE" w:rsidRPr="00F804DE">
        <w:rPr>
          <w:noProof/>
          <w:szCs w:val="22"/>
          <w:lang w:val="fr-CH" w:eastAsia="de-CH"/>
        </w:rPr>
        <w:t xml:space="preserve"> </w:t>
      </w:r>
      <w:r w:rsidR="00163678" w:rsidRPr="00D64E9A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678" w:rsidRPr="00D64E9A">
        <w:rPr>
          <w:lang w:val="fr-CH"/>
        </w:rPr>
        <w:instrText xml:space="preserve"> FORMTEXT </w:instrText>
      </w:r>
      <w:r w:rsidR="00163678" w:rsidRPr="00D64E9A">
        <w:rPr>
          <w:lang w:val="fr-CH"/>
        </w:rPr>
      </w:r>
      <w:r w:rsidR="00163678" w:rsidRPr="00D64E9A">
        <w:rPr>
          <w:lang w:val="fr-CH"/>
        </w:rPr>
        <w:fldChar w:fldCharType="separate"/>
      </w:r>
      <w:bookmarkStart w:id="0" w:name="_GoBack"/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bookmarkEnd w:id="0"/>
      <w:r w:rsidR="00163678" w:rsidRPr="00D64E9A">
        <w:rPr>
          <w:lang w:val="fr-CH"/>
        </w:rPr>
        <w:fldChar w:fldCharType="end"/>
      </w:r>
    </w:p>
    <w:p w:rsidR="00F804DE" w:rsidRDefault="003D2A1F" w:rsidP="002512B1">
      <w:pPr>
        <w:tabs>
          <w:tab w:val="left" w:pos="3402"/>
        </w:tabs>
        <w:spacing w:before="120" w:after="120"/>
        <w:rPr>
          <w:szCs w:val="22"/>
          <w:lang w:val="fr-CH"/>
        </w:rPr>
      </w:pPr>
      <w:r>
        <w:rPr>
          <w:szCs w:val="22"/>
          <w:lang w:val="fr-CH"/>
        </w:rPr>
        <w:t>A destination de :</w:t>
      </w:r>
      <w:r w:rsidR="00163678" w:rsidRPr="00163678">
        <w:rPr>
          <w:lang w:val="fr-CH"/>
        </w:rPr>
        <w:t xml:space="preserve"> </w:t>
      </w:r>
      <w:r w:rsidR="00163678" w:rsidRPr="00D64E9A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678" w:rsidRPr="00D64E9A">
        <w:rPr>
          <w:lang w:val="fr-CH"/>
        </w:rPr>
        <w:instrText xml:space="preserve"> FORMTEXT </w:instrText>
      </w:r>
      <w:r w:rsidR="00163678" w:rsidRPr="00D64E9A">
        <w:rPr>
          <w:lang w:val="fr-CH"/>
        </w:rPr>
      </w:r>
      <w:r w:rsidR="00163678" w:rsidRPr="00D64E9A">
        <w:rPr>
          <w:lang w:val="fr-CH"/>
        </w:rPr>
        <w:fldChar w:fldCharType="separate"/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 w:rsidRPr="00D64E9A">
        <w:rPr>
          <w:lang w:val="fr-CH"/>
        </w:rPr>
        <w:fldChar w:fldCharType="end"/>
      </w:r>
      <w:r w:rsidR="00163678">
        <w:rPr>
          <w:szCs w:val="22"/>
          <w:lang w:val="fr-CH"/>
        </w:rPr>
        <w:t xml:space="preserve"> </w:t>
      </w:r>
    </w:p>
    <w:p w:rsidR="00F804DE" w:rsidRDefault="003D2A1F" w:rsidP="00CB486C">
      <w:pPr>
        <w:tabs>
          <w:tab w:val="left" w:pos="3402"/>
        </w:tabs>
        <w:spacing w:before="120" w:after="120"/>
        <w:rPr>
          <w:szCs w:val="22"/>
          <w:lang w:val="fr-CH"/>
        </w:rPr>
      </w:pPr>
      <w:r>
        <w:rPr>
          <w:szCs w:val="22"/>
          <w:lang w:val="fr-CH"/>
        </w:rPr>
        <w:t>Genre de travaux effectués :</w:t>
      </w:r>
      <w:r w:rsidR="00163678">
        <w:rPr>
          <w:szCs w:val="22"/>
          <w:lang w:val="fr-CH"/>
        </w:rPr>
        <w:t xml:space="preserve"> </w:t>
      </w:r>
      <w:r w:rsidR="00163678" w:rsidRPr="00D64E9A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678" w:rsidRPr="00D64E9A">
        <w:rPr>
          <w:lang w:val="fr-CH"/>
        </w:rPr>
        <w:instrText xml:space="preserve"> FORMTEXT </w:instrText>
      </w:r>
      <w:r w:rsidR="00163678" w:rsidRPr="00D64E9A">
        <w:rPr>
          <w:lang w:val="fr-CH"/>
        </w:rPr>
      </w:r>
      <w:r w:rsidR="00163678" w:rsidRPr="00D64E9A">
        <w:rPr>
          <w:lang w:val="fr-CH"/>
        </w:rPr>
        <w:fldChar w:fldCharType="separate"/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 w:rsidRPr="00D64E9A">
        <w:rPr>
          <w:lang w:val="fr-CH"/>
        </w:rPr>
        <w:fldChar w:fldCharType="end"/>
      </w:r>
      <w:r w:rsidR="00F804DE">
        <w:rPr>
          <w:szCs w:val="22"/>
          <w:lang w:val="fr-CH"/>
        </w:rPr>
        <w:tab/>
      </w:r>
      <w:r w:rsidR="00F804DE">
        <w:rPr>
          <w:szCs w:val="22"/>
          <w:lang w:val="fr-CH"/>
        </w:rPr>
        <w:tab/>
      </w:r>
      <w:r w:rsidR="00F804DE">
        <w:rPr>
          <w:szCs w:val="22"/>
          <w:lang w:val="fr-CH"/>
        </w:rPr>
        <w:tab/>
      </w:r>
      <w:r w:rsidR="00F804DE">
        <w:rPr>
          <w:szCs w:val="22"/>
          <w:lang w:val="fr-CH"/>
        </w:rPr>
        <w:tab/>
      </w:r>
      <w:r w:rsidR="00F804DE">
        <w:rPr>
          <w:szCs w:val="22"/>
          <w:lang w:val="fr-CH"/>
        </w:rPr>
        <w:tab/>
      </w:r>
      <w:r w:rsidR="00163678" w:rsidRPr="00D64E9A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678" w:rsidRPr="00D64E9A">
        <w:rPr>
          <w:lang w:val="fr-CH"/>
        </w:rPr>
        <w:instrText xml:space="preserve"> FORMTEXT </w:instrText>
      </w:r>
      <w:r w:rsidR="00163678" w:rsidRPr="00D64E9A">
        <w:rPr>
          <w:lang w:val="fr-CH"/>
        </w:rPr>
      </w:r>
      <w:r w:rsidR="00163678" w:rsidRPr="00D64E9A">
        <w:rPr>
          <w:lang w:val="fr-CH"/>
        </w:rPr>
        <w:fldChar w:fldCharType="separate"/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>
        <w:rPr>
          <w:noProof/>
        </w:rPr>
        <w:t> </w:t>
      </w:r>
      <w:r w:rsidR="00163678" w:rsidRPr="00D64E9A">
        <w:rPr>
          <w:lang w:val="fr-CH"/>
        </w:rPr>
        <w:fldChar w:fldCharType="end"/>
      </w:r>
      <w:r w:rsidR="00163678">
        <w:rPr>
          <w:lang w:val="fr-CH"/>
        </w:rPr>
        <w:t xml:space="preserve"> </w:t>
      </w:r>
      <w:r w:rsidR="00F804DE">
        <w:rPr>
          <w:szCs w:val="22"/>
          <w:lang w:val="fr-CH"/>
        </w:rPr>
        <w:t>CHF</w:t>
      </w:r>
    </w:p>
    <w:p w:rsidR="003D2A1F" w:rsidRPr="00125C73" w:rsidRDefault="00073A47" w:rsidP="003D2A1F">
      <w:pPr>
        <w:pStyle w:val="Paragraphedeliste"/>
        <w:numPr>
          <w:ilvl w:val="0"/>
          <w:numId w:val="39"/>
        </w:numPr>
        <w:tabs>
          <w:tab w:val="left" w:pos="3402"/>
        </w:tabs>
        <w:ind w:left="284" w:hanging="284"/>
        <w:rPr>
          <w:b/>
          <w:color w:val="FF0000"/>
          <w:szCs w:val="22"/>
          <w:lang w:val="fr-CH"/>
        </w:rPr>
      </w:pPr>
      <w:r>
        <w:rPr>
          <w:b/>
          <w:color w:val="FF0000"/>
          <w:szCs w:val="22"/>
          <w:lang w:val="fr-CH"/>
        </w:rPr>
        <w:t>Joindre</w:t>
      </w:r>
      <w:r w:rsidR="003D2A1F" w:rsidRPr="00125C73">
        <w:rPr>
          <w:b/>
          <w:color w:val="FF0000"/>
          <w:szCs w:val="22"/>
          <w:lang w:val="fr-CH"/>
        </w:rPr>
        <w:t xml:space="preserve"> une photocopie du carnet de route annoté avec No de rapport en format PDF </w:t>
      </w:r>
    </w:p>
    <w:p w:rsidR="003D2A1F" w:rsidRDefault="003D2A1F" w:rsidP="003D2A1F">
      <w:pPr>
        <w:pStyle w:val="Paragraphedeliste"/>
        <w:tabs>
          <w:tab w:val="left" w:pos="3402"/>
        </w:tabs>
        <w:ind w:left="284"/>
        <w:rPr>
          <w:color w:val="FF0000"/>
          <w:szCs w:val="22"/>
          <w:lang w:val="fr-CH"/>
        </w:rPr>
      </w:pPr>
    </w:p>
    <w:p w:rsidR="003D2A1F" w:rsidRPr="008F5671" w:rsidRDefault="00BF4764" w:rsidP="003D2A1F">
      <w:pPr>
        <w:pStyle w:val="Paragraphedeliste"/>
        <w:tabs>
          <w:tab w:val="left" w:pos="3402"/>
        </w:tabs>
        <w:ind w:left="-142"/>
        <w:rPr>
          <w:szCs w:val="22"/>
          <w:lang w:val="fr-CH"/>
        </w:rPr>
      </w:pPr>
      <w:sdt>
        <w:sdtPr>
          <w:rPr>
            <w:lang w:val="fr-CH"/>
          </w:rPr>
          <w:id w:val="-93929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E7E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45632E" w:rsidRPr="008F5671">
        <w:rPr>
          <w:szCs w:val="22"/>
          <w:lang w:val="fr-CH"/>
        </w:rPr>
        <w:t xml:space="preserve"> </w:t>
      </w:r>
      <w:r w:rsidR="003D2A1F" w:rsidRPr="008F5671">
        <w:rPr>
          <w:szCs w:val="22"/>
          <w:lang w:val="fr-CH"/>
        </w:rPr>
        <w:t>Sans matériel neuf</w:t>
      </w:r>
    </w:p>
    <w:p w:rsidR="003D2A1F" w:rsidRPr="008F5671" w:rsidRDefault="00BF4764" w:rsidP="0045632E">
      <w:pPr>
        <w:pStyle w:val="Paragraphedeliste"/>
        <w:tabs>
          <w:tab w:val="left" w:pos="3402"/>
        </w:tabs>
        <w:ind w:left="142" w:hanging="284"/>
        <w:rPr>
          <w:szCs w:val="22"/>
          <w:lang w:val="fr-CH"/>
        </w:rPr>
      </w:pPr>
      <w:sdt>
        <w:sdtPr>
          <w:rPr>
            <w:lang w:val="fr-CH"/>
          </w:rPr>
          <w:id w:val="122209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E7E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45632E" w:rsidRPr="008F5671">
        <w:rPr>
          <w:b/>
          <w:szCs w:val="22"/>
          <w:lang w:val="fr-CH"/>
        </w:rPr>
        <w:t xml:space="preserve"> </w:t>
      </w:r>
      <w:r w:rsidR="003D2A1F" w:rsidRPr="008F5671">
        <w:rPr>
          <w:b/>
          <w:szCs w:val="22"/>
          <w:lang w:val="fr-CH"/>
        </w:rPr>
        <w:t>Avec matériel neuf</w:t>
      </w:r>
      <w:r w:rsidR="003D2A1F" w:rsidRPr="008F5671">
        <w:rPr>
          <w:szCs w:val="22"/>
          <w:lang w:val="fr-CH"/>
        </w:rPr>
        <w:t>. Les quantités de matériel neuf ajouté sur le territoire douanier doivent être déclarées à l’exportation pour autant que la masse nette de ce matériel excède 200 kg ou que sa valeur statistique dépasse les 2000 francs.</w:t>
      </w:r>
    </w:p>
    <w:p w:rsidR="003D2A1F" w:rsidRPr="008F5671" w:rsidRDefault="003D2A1F" w:rsidP="003D2A1F">
      <w:pPr>
        <w:pStyle w:val="Paragraphedeliste"/>
        <w:tabs>
          <w:tab w:val="left" w:pos="3402"/>
        </w:tabs>
        <w:ind w:left="-142"/>
        <w:rPr>
          <w:szCs w:val="22"/>
          <w:lang w:val="fr-CH"/>
        </w:rPr>
      </w:pPr>
    </w:p>
    <w:p w:rsidR="003D2A1F" w:rsidRPr="008F5671" w:rsidRDefault="003D2A1F" w:rsidP="00CB486C">
      <w:pPr>
        <w:pStyle w:val="Paragraphedeliste"/>
        <w:tabs>
          <w:tab w:val="left" w:pos="3402"/>
        </w:tabs>
        <w:ind w:left="142"/>
        <w:rPr>
          <w:szCs w:val="22"/>
          <w:lang w:val="fr-CH"/>
        </w:rPr>
      </w:pPr>
      <w:r w:rsidRPr="008F5671">
        <w:rPr>
          <w:szCs w:val="22"/>
          <w:lang w:val="fr-CH"/>
        </w:rPr>
        <w:t xml:space="preserve">La déclaration d’exportation accompagnée d’une copie de la facture est à </w:t>
      </w:r>
      <w:r w:rsidR="008F5671" w:rsidRPr="008F5671">
        <w:rPr>
          <w:szCs w:val="22"/>
          <w:lang w:val="fr-CH"/>
        </w:rPr>
        <w:t xml:space="preserve">transmettre au bureau de douane de la Douane </w:t>
      </w:r>
      <w:r w:rsidR="00D9003C">
        <w:rPr>
          <w:szCs w:val="22"/>
          <w:lang w:val="fr-CH"/>
        </w:rPr>
        <w:t>de Genève Aéroport</w:t>
      </w:r>
      <w:r w:rsidR="008F5671" w:rsidRPr="008F5671">
        <w:rPr>
          <w:szCs w:val="22"/>
          <w:lang w:val="fr-CH"/>
        </w:rPr>
        <w:t xml:space="preserve"> </w:t>
      </w:r>
      <w:r w:rsidR="008F5671" w:rsidRPr="008F5671">
        <w:rPr>
          <w:b/>
          <w:szCs w:val="22"/>
          <w:lang w:val="fr-CH"/>
        </w:rPr>
        <w:t>dans les 30 jours</w:t>
      </w:r>
      <w:r w:rsidR="008F5671" w:rsidRPr="008F5671">
        <w:rPr>
          <w:szCs w:val="22"/>
          <w:lang w:val="fr-CH"/>
        </w:rPr>
        <w:t>. La déclaration d’exportation de matériel neuf doit comporter la mention « </w:t>
      </w:r>
      <w:r w:rsidR="008F5671" w:rsidRPr="008F5671">
        <w:rPr>
          <w:b/>
          <w:szCs w:val="22"/>
          <w:lang w:val="fr-CH"/>
        </w:rPr>
        <w:t>Matériel neuf dans le TP en vertu du ch. 7.9.9.4 du D.10 »</w:t>
      </w:r>
      <w:r w:rsidR="008F5671" w:rsidRPr="008F5671">
        <w:rPr>
          <w:szCs w:val="22"/>
          <w:lang w:val="fr-CH"/>
        </w:rPr>
        <w:t>.</w:t>
      </w:r>
    </w:p>
    <w:p w:rsidR="008F5671" w:rsidRPr="008F5671" w:rsidRDefault="008F5671" w:rsidP="003D2A1F">
      <w:pPr>
        <w:pStyle w:val="Paragraphedeliste"/>
        <w:tabs>
          <w:tab w:val="left" w:pos="3402"/>
        </w:tabs>
        <w:ind w:left="-142"/>
        <w:rPr>
          <w:szCs w:val="22"/>
          <w:lang w:val="fr-CH"/>
        </w:rPr>
      </w:pPr>
    </w:p>
    <w:p w:rsidR="008F5671" w:rsidRPr="008F5671" w:rsidRDefault="008F5671" w:rsidP="003B2DE7">
      <w:pPr>
        <w:pStyle w:val="Paragraphedeliste"/>
        <w:tabs>
          <w:tab w:val="left" w:pos="3402"/>
        </w:tabs>
        <w:spacing w:before="120" w:after="120"/>
        <w:ind w:left="-142"/>
        <w:rPr>
          <w:szCs w:val="22"/>
          <w:lang w:val="fr-CH"/>
        </w:rPr>
      </w:pPr>
      <w:r w:rsidRPr="008F5671">
        <w:rPr>
          <w:szCs w:val="22"/>
          <w:lang w:val="fr-CH"/>
        </w:rPr>
        <w:t>Remarques :</w:t>
      </w:r>
      <w:r w:rsidR="00B721DF">
        <w:rPr>
          <w:szCs w:val="22"/>
          <w:lang w:val="fr-CH"/>
        </w:rPr>
        <w:t xml:space="preserve"> </w:t>
      </w:r>
      <w:r w:rsidR="00B721DF" w:rsidRPr="00D64E9A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21DF" w:rsidRPr="00D64E9A">
        <w:rPr>
          <w:lang w:val="fr-CH"/>
        </w:rPr>
        <w:instrText xml:space="preserve"> FORMTEXT </w:instrText>
      </w:r>
      <w:r w:rsidR="00B721DF" w:rsidRPr="00D64E9A">
        <w:rPr>
          <w:lang w:val="fr-CH"/>
        </w:rPr>
      </w:r>
      <w:r w:rsidR="00B721DF" w:rsidRPr="00D64E9A">
        <w:rPr>
          <w:lang w:val="fr-CH"/>
        </w:rPr>
        <w:fldChar w:fldCharType="separate"/>
      </w:r>
      <w:r w:rsidR="00B721DF">
        <w:rPr>
          <w:noProof/>
        </w:rPr>
        <w:t> </w:t>
      </w:r>
      <w:r w:rsidR="00B721DF">
        <w:rPr>
          <w:noProof/>
        </w:rPr>
        <w:t> </w:t>
      </w:r>
      <w:r w:rsidR="00B721DF">
        <w:rPr>
          <w:noProof/>
        </w:rPr>
        <w:t> </w:t>
      </w:r>
      <w:r w:rsidR="00B721DF">
        <w:rPr>
          <w:noProof/>
        </w:rPr>
        <w:t> </w:t>
      </w:r>
      <w:r w:rsidR="00B721DF">
        <w:rPr>
          <w:noProof/>
        </w:rPr>
        <w:t> </w:t>
      </w:r>
      <w:r w:rsidR="00B721DF" w:rsidRPr="00D64E9A">
        <w:rPr>
          <w:lang w:val="fr-CH"/>
        </w:rPr>
        <w:fldChar w:fldCharType="end"/>
      </w:r>
      <w:r w:rsidR="003B2DE7">
        <w:rPr>
          <w:szCs w:val="22"/>
          <w:lang w:val="fr-CH"/>
        </w:rPr>
        <w:tab/>
      </w:r>
      <w:r w:rsidR="003B2DE7">
        <w:rPr>
          <w:szCs w:val="22"/>
          <w:lang w:val="fr-CH"/>
        </w:rPr>
        <w:tab/>
      </w:r>
      <w:r w:rsidR="003B2DE7">
        <w:rPr>
          <w:szCs w:val="22"/>
          <w:lang w:val="fr-CH"/>
        </w:rPr>
        <w:tab/>
      </w:r>
    </w:p>
    <w:p w:rsidR="003B2DE7" w:rsidRDefault="003B2DE7" w:rsidP="003B2DE7">
      <w:pPr>
        <w:pStyle w:val="Paragraphedeliste"/>
        <w:tabs>
          <w:tab w:val="left" w:pos="3402"/>
        </w:tabs>
        <w:spacing w:before="120" w:after="120"/>
        <w:ind w:left="-142"/>
        <w:rPr>
          <w:szCs w:val="22"/>
          <w:lang w:val="fr-CH"/>
        </w:rPr>
      </w:pPr>
    </w:p>
    <w:p w:rsidR="008F5671" w:rsidRPr="008F5671" w:rsidRDefault="008F5671" w:rsidP="003B2DE7">
      <w:pPr>
        <w:pStyle w:val="Paragraphedeliste"/>
        <w:tabs>
          <w:tab w:val="left" w:pos="3402"/>
        </w:tabs>
        <w:spacing w:before="120" w:after="120"/>
        <w:ind w:left="-142"/>
        <w:rPr>
          <w:szCs w:val="22"/>
          <w:lang w:val="fr-CH"/>
        </w:rPr>
      </w:pPr>
      <w:r w:rsidRPr="008F5671">
        <w:rPr>
          <w:szCs w:val="22"/>
          <w:lang w:val="fr-CH"/>
        </w:rPr>
        <w:t xml:space="preserve">Pour </w:t>
      </w:r>
      <w:r w:rsidR="00073A47" w:rsidRPr="00073A47">
        <w:rPr>
          <w:i/>
          <w:szCs w:val="22"/>
          <w:lang w:val="fr-CH"/>
        </w:rPr>
        <w:t>nom de l’entreprise</w:t>
      </w:r>
      <w:r w:rsidRPr="008F5671">
        <w:rPr>
          <w:szCs w:val="22"/>
          <w:lang w:val="fr-CH"/>
        </w:rPr>
        <w:t xml:space="preserve"> (nom et prénom)</w:t>
      </w:r>
      <w:r w:rsidR="003B2DE7" w:rsidRPr="003B2DE7">
        <w:rPr>
          <w:noProof/>
          <w:szCs w:val="22"/>
          <w:lang w:val="fr-CH" w:eastAsia="de-CH"/>
        </w:rPr>
        <w:t xml:space="preserve"> </w:t>
      </w:r>
      <w:r w:rsidR="00B721DF" w:rsidRPr="00D64E9A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21DF" w:rsidRPr="00D64E9A">
        <w:rPr>
          <w:lang w:val="fr-CH"/>
        </w:rPr>
        <w:instrText xml:space="preserve"> FORMTEXT </w:instrText>
      </w:r>
      <w:r w:rsidR="00B721DF" w:rsidRPr="00D64E9A">
        <w:rPr>
          <w:lang w:val="fr-CH"/>
        </w:rPr>
      </w:r>
      <w:r w:rsidR="00B721DF" w:rsidRPr="00D64E9A">
        <w:rPr>
          <w:lang w:val="fr-CH"/>
        </w:rPr>
        <w:fldChar w:fldCharType="separate"/>
      </w:r>
      <w:r w:rsidR="00B721DF">
        <w:rPr>
          <w:noProof/>
        </w:rPr>
        <w:t> </w:t>
      </w:r>
      <w:r w:rsidR="00B721DF">
        <w:rPr>
          <w:noProof/>
        </w:rPr>
        <w:t> </w:t>
      </w:r>
      <w:r w:rsidR="00B721DF">
        <w:rPr>
          <w:noProof/>
        </w:rPr>
        <w:t> </w:t>
      </w:r>
      <w:r w:rsidR="00B721DF">
        <w:rPr>
          <w:noProof/>
        </w:rPr>
        <w:t> </w:t>
      </w:r>
      <w:r w:rsidR="00B721DF">
        <w:rPr>
          <w:noProof/>
        </w:rPr>
        <w:t> </w:t>
      </w:r>
      <w:r w:rsidR="00B721DF" w:rsidRPr="00D64E9A">
        <w:rPr>
          <w:lang w:val="fr-CH"/>
        </w:rPr>
        <w:fldChar w:fldCharType="end"/>
      </w:r>
    </w:p>
    <w:sectPr w:rsidR="008F5671" w:rsidRPr="008F5671" w:rsidSect="00FB75BE">
      <w:headerReference w:type="default" r:id="rId13"/>
      <w:footerReference w:type="default" r:id="rId14"/>
      <w:pgSz w:w="12240" w:h="15840"/>
      <w:pgMar w:top="1418" w:right="1417" w:bottom="1134" w:left="1417" w:header="283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76" w:rsidRDefault="00A41D76">
      <w:r>
        <w:separator/>
      </w:r>
    </w:p>
  </w:endnote>
  <w:endnote w:type="continuationSeparator" w:id="0">
    <w:p w:rsidR="00A41D76" w:rsidRDefault="00A4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76" w:rsidRDefault="00A41D76" w:rsidP="00A41D76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76" w:rsidRDefault="00A41D76">
      <w:r>
        <w:separator/>
      </w:r>
    </w:p>
  </w:footnote>
  <w:footnote w:type="continuationSeparator" w:id="0">
    <w:p w:rsidR="00A41D76" w:rsidRDefault="00A4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76" w:rsidRDefault="00A41D76">
    <w:pPr>
      <w:pStyle w:val="En-tte"/>
    </w:pPr>
  </w:p>
  <w:tbl>
    <w:tblPr>
      <w:tblW w:w="9673" w:type="dxa"/>
      <w:tblInd w:w="-595" w:type="dxa"/>
      <w:tblLayout w:type="fixed"/>
      <w:tblCellMar>
        <w:left w:w="6" w:type="dxa"/>
        <w:right w:w="6" w:type="dxa"/>
      </w:tblCellMar>
      <w:tblLook w:val="01E0" w:firstRow="1" w:lastRow="1" w:firstColumn="1" w:lastColumn="1" w:noHBand="0" w:noVBand="0"/>
    </w:tblPr>
    <w:tblGrid>
      <w:gridCol w:w="4781"/>
      <w:gridCol w:w="4892"/>
    </w:tblGrid>
    <w:tr w:rsidR="00A41D76" w:rsidTr="001A7C18">
      <w:trPr>
        <w:cantSplit/>
        <w:trHeight w:hRule="exact" w:val="952"/>
      </w:trPr>
      <w:tc>
        <w:tcPr>
          <w:tcW w:w="4781" w:type="dxa"/>
        </w:tcPr>
        <w:p w:rsidR="00A41D76" w:rsidRDefault="00A41D76" w:rsidP="00A41D76">
          <w:pPr>
            <w:pStyle w:val="Logo"/>
          </w:pPr>
          <w:r>
            <w:rPr>
              <w:noProof/>
              <w:lang w:eastAsia="de-CH"/>
            </w:rPr>
            <w:drawing>
              <wp:inline distT="0" distB="0" distL="0" distR="0" wp14:anchorId="20D366AA" wp14:editId="691652AF">
                <wp:extent cx="2065020" cy="662940"/>
                <wp:effectExtent l="19050" t="0" r="0" b="0"/>
                <wp:docPr id="13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41D76" w:rsidRDefault="00A41D76" w:rsidP="00A41D76">
          <w:pPr>
            <w:pStyle w:val="Logo"/>
          </w:pPr>
        </w:p>
      </w:tc>
      <w:tc>
        <w:tcPr>
          <w:tcW w:w="4892" w:type="dxa"/>
        </w:tcPr>
        <w:p w:rsidR="00A41D76" w:rsidRPr="00A41D76" w:rsidRDefault="00A41D76" w:rsidP="00A41D76">
          <w:pPr>
            <w:pStyle w:val="CDBKopfDept"/>
            <w:rPr>
              <w:lang w:val="fr-CH"/>
            </w:rPr>
          </w:pPr>
          <w:r w:rsidRPr="00A41D76">
            <w:rPr>
              <w:lang w:val="fr-CH"/>
            </w:rPr>
            <w:t>Département fédéral des finances DFF</w:t>
          </w:r>
        </w:p>
        <w:p w:rsidR="00A41D76" w:rsidRPr="00A41D76" w:rsidRDefault="00A41D76" w:rsidP="00A41D76">
          <w:pPr>
            <w:pStyle w:val="CDBKopfFett"/>
            <w:rPr>
              <w:lang w:val="fr-CH"/>
            </w:rPr>
          </w:pPr>
          <w:r w:rsidRPr="00A41D76">
            <w:rPr>
              <w:lang w:val="fr-CH"/>
            </w:rPr>
            <w:t>Administration fédérale des douanes AFD</w:t>
          </w:r>
        </w:p>
        <w:p w:rsidR="00A41D76" w:rsidRDefault="00073A47" w:rsidP="00A41D76">
          <w:pPr>
            <w:pStyle w:val="CDBHierarchie"/>
          </w:pPr>
          <w:r>
            <w:t>Douane Neuchâtel</w:t>
          </w:r>
        </w:p>
        <w:p w:rsidR="00A41D76" w:rsidRDefault="00A41D76" w:rsidP="00A41D76">
          <w:pPr>
            <w:pStyle w:val="CDBHierarchie"/>
          </w:pPr>
        </w:p>
      </w:tc>
    </w:tr>
  </w:tbl>
  <w:p w:rsidR="00A41D76" w:rsidRDefault="00A41D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87C"/>
    <w:multiLevelType w:val="hybridMultilevel"/>
    <w:tmpl w:val="FE18994C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750"/>
    <w:multiLevelType w:val="hybridMultilevel"/>
    <w:tmpl w:val="615C8AD6"/>
    <w:lvl w:ilvl="0" w:tplc="B7D4C9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E30A5"/>
    <w:multiLevelType w:val="hybridMultilevel"/>
    <w:tmpl w:val="E3C4829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5686D"/>
    <w:multiLevelType w:val="hybridMultilevel"/>
    <w:tmpl w:val="EEA26B7A"/>
    <w:lvl w:ilvl="0" w:tplc="B7D4C9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C7FD2"/>
    <w:multiLevelType w:val="hybridMultilevel"/>
    <w:tmpl w:val="7BC81280"/>
    <w:lvl w:ilvl="0" w:tplc="35600632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509E2"/>
    <w:multiLevelType w:val="hybridMultilevel"/>
    <w:tmpl w:val="98A20746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12966"/>
    <w:multiLevelType w:val="multilevel"/>
    <w:tmpl w:val="298EB7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97C4544"/>
    <w:multiLevelType w:val="hybridMultilevel"/>
    <w:tmpl w:val="E43A307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1198"/>
    <w:multiLevelType w:val="hybridMultilevel"/>
    <w:tmpl w:val="60D8B9E0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35653D"/>
    <w:multiLevelType w:val="hybridMultilevel"/>
    <w:tmpl w:val="7B946238"/>
    <w:lvl w:ilvl="0" w:tplc="C206FBD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36787"/>
    <w:multiLevelType w:val="hybridMultilevel"/>
    <w:tmpl w:val="D07843A6"/>
    <w:lvl w:ilvl="0" w:tplc="B7D4C9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3D58"/>
    <w:multiLevelType w:val="hybridMultilevel"/>
    <w:tmpl w:val="AA12DE06"/>
    <w:lvl w:ilvl="0" w:tplc="0E24CEF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B6BA3"/>
    <w:multiLevelType w:val="hybridMultilevel"/>
    <w:tmpl w:val="2362D114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37CAB4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5F1F26"/>
    <w:multiLevelType w:val="hybridMultilevel"/>
    <w:tmpl w:val="68223F1A"/>
    <w:lvl w:ilvl="0" w:tplc="B7D4C9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21BA7"/>
    <w:multiLevelType w:val="hybridMultilevel"/>
    <w:tmpl w:val="0D105DCE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9633C"/>
    <w:multiLevelType w:val="hybridMultilevel"/>
    <w:tmpl w:val="6144CF82"/>
    <w:lvl w:ilvl="0" w:tplc="4D787A4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47E28"/>
    <w:multiLevelType w:val="hybridMultilevel"/>
    <w:tmpl w:val="43AA287E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3421B"/>
    <w:multiLevelType w:val="hybridMultilevel"/>
    <w:tmpl w:val="A594984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B1EA7"/>
    <w:multiLevelType w:val="hybridMultilevel"/>
    <w:tmpl w:val="41B6337A"/>
    <w:lvl w:ilvl="0" w:tplc="68DAD71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881A38"/>
    <w:multiLevelType w:val="hybridMultilevel"/>
    <w:tmpl w:val="312CC17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A4304"/>
    <w:multiLevelType w:val="hybridMultilevel"/>
    <w:tmpl w:val="797AA8DC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D69BC"/>
    <w:multiLevelType w:val="hybridMultilevel"/>
    <w:tmpl w:val="35B6DBF4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F33D4"/>
    <w:multiLevelType w:val="hybridMultilevel"/>
    <w:tmpl w:val="1C52CA8A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31C56"/>
    <w:multiLevelType w:val="hybridMultilevel"/>
    <w:tmpl w:val="937C5EE8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100AA8"/>
    <w:multiLevelType w:val="hybridMultilevel"/>
    <w:tmpl w:val="62FCC294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74411E"/>
    <w:multiLevelType w:val="hybridMultilevel"/>
    <w:tmpl w:val="C4F23160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85298D"/>
    <w:multiLevelType w:val="hybridMultilevel"/>
    <w:tmpl w:val="626649E8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0"/>
  </w:num>
  <w:num w:numId="4">
    <w:abstractNumId w:val="6"/>
  </w:num>
  <w:num w:numId="5">
    <w:abstractNumId w:val="2"/>
  </w:num>
  <w:num w:numId="6">
    <w:abstractNumId w:val="0"/>
  </w:num>
  <w:num w:numId="7">
    <w:abstractNumId w:val="31"/>
  </w:num>
  <w:num w:numId="8">
    <w:abstractNumId w:val="27"/>
  </w:num>
  <w:num w:numId="9">
    <w:abstractNumId w:val="16"/>
  </w:num>
  <w:num w:numId="10">
    <w:abstractNumId w:val="28"/>
  </w:num>
  <w:num w:numId="11">
    <w:abstractNumId w:val="12"/>
  </w:num>
  <w:num w:numId="12">
    <w:abstractNumId w:val="11"/>
  </w:num>
  <w:num w:numId="13">
    <w:abstractNumId w:val="3"/>
  </w:num>
  <w:num w:numId="14">
    <w:abstractNumId w:val="9"/>
  </w:num>
  <w:num w:numId="15">
    <w:abstractNumId w:val="21"/>
  </w:num>
  <w:num w:numId="16">
    <w:abstractNumId w:val="17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25"/>
  </w:num>
  <w:num w:numId="22">
    <w:abstractNumId w:val="7"/>
  </w:num>
  <w:num w:numId="23">
    <w:abstractNumId w:val="18"/>
  </w:num>
  <w:num w:numId="24">
    <w:abstractNumId w:val="30"/>
  </w:num>
  <w:num w:numId="25">
    <w:abstractNumId w:val="32"/>
  </w:num>
  <w:num w:numId="26">
    <w:abstractNumId w:val="4"/>
  </w:num>
  <w:num w:numId="27">
    <w:abstractNumId w:val="14"/>
  </w:num>
  <w:num w:numId="28">
    <w:abstractNumId w:val="19"/>
  </w:num>
  <w:num w:numId="29">
    <w:abstractNumId w:val="15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1"/>
  </w:num>
  <w:num w:numId="37">
    <w:abstractNumId w:val="26"/>
  </w:num>
  <w:num w:numId="38">
    <w:abstractNumId w:val="13"/>
  </w:num>
  <w:num w:numId="3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76"/>
    <w:rsid w:val="00073A47"/>
    <w:rsid w:val="000B55F2"/>
    <w:rsid w:val="00125C73"/>
    <w:rsid w:val="00163678"/>
    <w:rsid w:val="001A7C18"/>
    <w:rsid w:val="002512B1"/>
    <w:rsid w:val="002B24E1"/>
    <w:rsid w:val="002B4A7F"/>
    <w:rsid w:val="003265D8"/>
    <w:rsid w:val="00390A08"/>
    <w:rsid w:val="003B2DE7"/>
    <w:rsid w:val="003D2A1F"/>
    <w:rsid w:val="003F7E3C"/>
    <w:rsid w:val="0045632E"/>
    <w:rsid w:val="004C2DD2"/>
    <w:rsid w:val="004F4979"/>
    <w:rsid w:val="005370EE"/>
    <w:rsid w:val="00590805"/>
    <w:rsid w:val="006108FF"/>
    <w:rsid w:val="0066363E"/>
    <w:rsid w:val="007807AA"/>
    <w:rsid w:val="008328D0"/>
    <w:rsid w:val="00867998"/>
    <w:rsid w:val="00894D08"/>
    <w:rsid w:val="008B0D16"/>
    <w:rsid w:val="008B140A"/>
    <w:rsid w:val="008F5671"/>
    <w:rsid w:val="0093151F"/>
    <w:rsid w:val="00981557"/>
    <w:rsid w:val="009E16CC"/>
    <w:rsid w:val="009F53C1"/>
    <w:rsid w:val="00A03199"/>
    <w:rsid w:val="00A41D76"/>
    <w:rsid w:val="00A67E7E"/>
    <w:rsid w:val="00B721DF"/>
    <w:rsid w:val="00BA383E"/>
    <w:rsid w:val="00BB766B"/>
    <w:rsid w:val="00BF4764"/>
    <w:rsid w:val="00C51230"/>
    <w:rsid w:val="00C96DFD"/>
    <w:rsid w:val="00CA56FC"/>
    <w:rsid w:val="00CB2D1E"/>
    <w:rsid w:val="00CB486C"/>
    <w:rsid w:val="00D870F1"/>
    <w:rsid w:val="00D9003C"/>
    <w:rsid w:val="00F26E65"/>
    <w:rsid w:val="00F804DE"/>
    <w:rsid w:val="00FB54B7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ACF568E"/>
  <w15:chartTrackingRefBased/>
  <w15:docId w15:val="{22CA60D0-9D66-4E30-A868-6CA0E579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rial" w:hAnsi="Arial"/>
      <w:sz w:val="22"/>
      <w:lang w:eastAsia="en-US"/>
    </w:rPr>
  </w:style>
  <w:style w:type="paragraph" w:styleId="Titre1">
    <w:name w:val="heading 1"/>
    <w:basedOn w:val="Normal"/>
    <w:next w:val="CDBTextkrper"/>
    <w:qFormat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Titre2">
    <w:name w:val="heading 2"/>
    <w:basedOn w:val="Normal"/>
    <w:next w:val="CDBTextkrper"/>
    <w:qFormat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Titre3">
    <w:name w:val="heading 3"/>
    <w:basedOn w:val="Normal"/>
    <w:next w:val="CDBTextkrper"/>
    <w:qFormat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Titre4">
    <w:name w:val="heading 4"/>
    <w:basedOn w:val="Normal"/>
    <w:next w:val="CDBTextkrper"/>
    <w:qFormat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Titre5">
    <w:name w:val="heading 5"/>
    <w:basedOn w:val="Normal"/>
    <w:next w:val="CDBTextkrper"/>
    <w:qFormat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Titre6">
    <w:name w:val="heading 6"/>
    <w:basedOn w:val="Normal"/>
    <w:next w:val="CDBTextkrper"/>
    <w:qFormat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Titre7">
    <w:name w:val="heading 7"/>
    <w:basedOn w:val="Normal"/>
    <w:next w:val="CDBTextkrper"/>
    <w:qFormat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Titre8">
    <w:name w:val="heading 8"/>
    <w:basedOn w:val="Normal"/>
    <w:next w:val="CDBTextkrper"/>
    <w:qFormat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Titre9">
    <w:name w:val="heading 9"/>
    <w:basedOn w:val="Normal"/>
    <w:next w:val="CDBTextkrper"/>
    <w:qFormat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851"/>
    </w:pPr>
  </w:style>
  <w:style w:type="paragraph" w:styleId="Titre">
    <w:name w:val="Title"/>
    <w:basedOn w:val="Normal"/>
    <w:next w:val="Normal"/>
    <w:qFormat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Normal"/>
    <w:pPr>
      <w:numPr>
        <w:numId w:val="2"/>
      </w:numPr>
    </w:pPr>
  </w:style>
  <w:style w:type="paragraph" w:customStyle="1" w:styleId="TuV">
    <w:name w:val="TuV"/>
    <w:basedOn w:val="CDBTextkrper"/>
    <w:pPr>
      <w:spacing w:line="260" w:lineRule="exact"/>
    </w:pPr>
    <w:rPr>
      <w:lang w:eastAsia="en-US"/>
    </w:rPr>
  </w:style>
  <w:style w:type="paragraph" w:customStyle="1" w:styleId="TuVf">
    <w:name w:val="TuV f"/>
    <w:basedOn w:val="Normal"/>
    <w:link w:val="TuVfChar"/>
    <w:pPr>
      <w:tabs>
        <w:tab w:val="left" w:pos="5670"/>
      </w:tabs>
      <w:spacing w:after="260"/>
    </w:pPr>
    <w:rPr>
      <w:lang w:val="fr-CH"/>
    </w:rPr>
  </w:style>
  <w:style w:type="paragraph" w:customStyle="1" w:styleId="Strich">
    <w:name w:val="Strich"/>
    <w:basedOn w:val="Normal"/>
    <w:pPr>
      <w:numPr>
        <w:numId w:val="4"/>
      </w:numPr>
    </w:pPr>
  </w:style>
  <w:style w:type="paragraph" w:customStyle="1" w:styleId="PunktE">
    <w:name w:val="PunktE"/>
    <w:basedOn w:val="Retraitnormal"/>
    <w:pPr>
      <w:numPr>
        <w:numId w:val="3"/>
      </w:numPr>
    </w:pPr>
  </w:style>
  <w:style w:type="paragraph" w:customStyle="1" w:styleId="StrichE">
    <w:name w:val="StrichE"/>
    <w:basedOn w:val="Retraitnormal"/>
    <w:pPr>
      <w:numPr>
        <w:numId w:val="5"/>
      </w:numPr>
    </w:pPr>
  </w:style>
  <w:style w:type="paragraph" w:customStyle="1" w:styleId="Logo">
    <w:name w:val="Logo"/>
    <w:basedOn w:val="Normal"/>
    <w:next w:val="Normal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Pieddepag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Normal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Anrede">
    <w:name w:val="CDB_Anrede"/>
    <w:basedOn w:val="Normal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Normal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CDBBeilageStrich">
    <w:name w:val="CDB_Beilage_Strich"/>
    <w:basedOn w:val="CDBBeilage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Normal"/>
    <w:next w:val="CDBBeilage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Normal"/>
    <w:next w:val="Normal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Normal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En-tt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Normal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Normal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Ref">
    <w:name w:val="CDB_Ref"/>
    <w:basedOn w:val="Normal"/>
    <w:next w:val="Normal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Normal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Normal"/>
    <w:rPr>
      <w:sz w:val="2"/>
      <w:szCs w:val="2"/>
      <w:lang w:eastAsia="de-CH"/>
    </w:rPr>
  </w:style>
  <w:style w:type="paragraph" w:customStyle="1" w:styleId="CDBPost">
    <w:name w:val="CDB_Post"/>
    <w:basedOn w:val="Normal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Seite">
    <w:name w:val="CDB_Seite"/>
    <w:basedOn w:val="Normal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Normal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Normal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Normal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</w:style>
  <w:style w:type="paragraph" w:styleId="Corpsdetexte">
    <w:name w:val="Body Text"/>
    <w:basedOn w:val="Normal"/>
    <w:pPr>
      <w:spacing w:after="26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bsatz">
    <w:name w:val="Absatz"/>
    <w:pPr>
      <w:widowControl w:val="0"/>
      <w:tabs>
        <w:tab w:val="left" w:pos="347"/>
        <w:tab w:val="left" w:pos="602"/>
        <w:tab w:val="left" w:pos="831"/>
        <w:tab w:val="left" w:pos="1182"/>
        <w:tab w:val="left" w:pos="1471"/>
        <w:tab w:val="left" w:pos="1805"/>
        <w:tab w:val="left" w:pos="2407"/>
        <w:tab w:val="left" w:pos="3008"/>
        <w:tab w:val="left" w:pos="3610"/>
        <w:tab w:val="left" w:pos="4211"/>
        <w:tab w:val="left" w:pos="4726"/>
        <w:tab w:val="left" w:pos="5414"/>
        <w:tab w:val="left" w:pos="5640"/>
        <w:tab w:val="left" w:pos="6016"/>
        <w:tab w:val="left" w:pos="6617"/>
        <w:tab w:val="left" w:pos="7219"/>
        <w:tab w:val="left" w:pos="7820"/>
        <w:tab w:val="left" w:pos="8422"/>
      </w:tabs>
      <w:autoSpaceDE w:val="0"/>
      <w:autoSpaceDN w:val="0"/>
      <w:adjustRightInd w:val="0"/>
      <w:spacing w:after="135" w:line="270" w:lineRule="exact"/>
      <w:ind w:right="1"/>
    </w:pPr>
    <w:rPr>
      <w:rFonts w:ascii="Times" w:hAnsi="Times" w:cs="Times"/>
      <w:noProof/>
      <w:sz w:val="24"/>
      <w:szCs w:val="24"/>
      <w:lang w:val="en-US" w:eastAsia="en-US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pPr>
      <w:spacing w:line="240" w:lineRule="auto"/>
    </w:pPr>
    <w:rPr>
      <w:sz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TuVfChar">
    <w:name w:val="TuV f Char"/>
    <w:basedOn w:val="Policepardfaut"/>
    <w:link w:val="TuVf"/>
    <w:rPr>
      <w:rFonts w:ascii="Arial" w:hAnsi="Arial"/>
      <w:sz w:val="22"/>
      <w:lang w:val="fr-CH" w:eastAsia="en-US" w:bidi="ar-SA"/>
    </w:rPr>
  </w:style>
  <w:style w:type="paragraph" w:styleId="Notedebasdepage">
    <w:name w:val="footnote text"/>
    <w:basedOn w:val="Normal"/>
    <w:link w:val="NotedebasdepageCar"/>
    <w:semiHidden/>
    <w:pPr>
      <w:keepNext/>
      <w:keepLines/>
      <w:spacing w:line="200" w:lineRule="atLeast"/>
    </w:pPr>
    <w:rPr>
      <w:rFonts w:cs="Arial"/>
      <w:sz w:val="16"/>
      <w:lang w:eastAsia="de-CH"/>
    </w:rPr>
  </w:style>
  <w:style w:type="character" w:styleId="Appelnotedebasdep">
    <w:name w:val="footnote reference"/>
    <w:basedOn w:val="Policepardfaut"/>
    <w:semiHidden/>
    <w:rPr>
      <w:rFonts w:ascii="Arial" w:hAnsi="Arial"/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NotedebasdepageCar">
    <w:name w:val="Note de bas de page Car"/>
    <w:basedOn w:val="Policepardfaut"/>
    <w:link w:val="Notedebasdepage"/>
    <w:semiHidden/>
    <w:rPr>
      <w:rFonts w:ascii="Arial" w:hAnsi="Arial" w:cs="Arial"/>
      <w:sz w:val="16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CH"/>
    </w:rPr>
  </w:style>
  <w:style w:type="paragraph" w:customStyle="1" w:styleId="Titel1">
    <w:name w:val="Titel1"/>
    <w:pPr>
      <w:widowControl w:val="0"/>
      <w:tabs>
        <w:tab w:val="left" w:pos="347"/>
        <w:tab w:val="left" w:pos="602"/>
        <w:tab w:val="left" w:pos="831"/>
        <w:tab w:val="left" w:pos="1182"/>
        <w:tab w:val="left" w:pos="1471"/>
        <w:tab w:val="left" w:pos="1805"/>
        <w:tab w:val="left" w:pos="2407"/>
        <w:tab w:val="left" w:pos="3008"/>
        <w:tab w:val="left" w:pos="3610"/>
        <w:tab w:val="left" w:pos="4211"/>
        <w:tab w:val="left" w:pos="4726"/>
        <w:tab w:val="left" w:pos="5414"/>
        <w:tab w:val="left" w:pos="5640"/>
        <w:tab w:val="left" w:pos="6016"/>
        <w:tab w:val="left" w:pos="6617"/>
        <w:tab w:val="left" w:pos="7219"/>
        <w:tab w:val="left" w:pos="7820"/>
        <w:tab w:val="left" w:pos="8422"/>
      </w:tabs>
      <w:autoSpaceDE w:val="0"/>
      <w:autoSpaceDN w:val="0"/>
      <w:adjustRightInd w:val="0"/>
      <w:spacing w:after="308" w:line="308" w:lineRule="exact"/>
      <w:ind w:right="1"/>
    </w:pPr>
    <w:rPr>
      <w:rFonts w:ascii="Times" w:hAnsi="Times" w:cs="Times"/>
      <w:b/>
      <w:bCs/>
      <w:noProof/>
      <w:sz w:val="28"/>
      <w:szCs w:val="28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A41D76"/>
    <w:rPr>
      <w:rFonts w:ascii="Arial" w:hAnsi="Arial"/>
      <w:sz w:val="22"/>
      <w:lang w:eastAsia="en-US"/>
    </w:rPr>
  </w:style>
  <w:style w:type="paragraph" w:customStyle="1" w:styleId="Seite">
    <w:name w:val="Seite"/>
    <w:basedOn w:val="Normal"/>
    <w:rsid w:val="00A41D76"/>
    <w:pPr>
      <w:suppressAutoHyphens/>
      <w:spacing w:line="200" w:lineRule="exact"/>
      <w:jc w:val="right"/>
    </w:pPr>
    <w:rPr>
      <w:sz w:val="14"/>
      <w:szCs w:val="14"/>
      <w:lang w:val="fr-CH" w:eastAsia="de-CH"/>
    </w:rPr>
  </w:style>
  <w:style w:type="paragraph" w:styleId="Paragraphedeliste">
    <w:name w:val="List Paragraph"/>
    <w:basedOn w:val="Normal"/>
    <w:uiPriority w:val="34"/>
    <w:qFormat/>
    <w:rsid w:val="003D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uane.neuchatel@ezv.admin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uane.neuchatel@ezv.admin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8206-8DE2-4B5D-875C-F357A869B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8458F-7B2D-4AC7-AC36-BC01ADAA0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4F349D-897C-4DA8-9B52-56E70A1F0A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F53FC7-8139-4743-9D26-550B9668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Ottiger Sandra EZV</dc:creator>
  <cp:keywords/>
  <dc:description/>
  <cp:lastModifiedBy>Isler Cindy EZV</cp:lastModifiedBy>
  <cp:revision>12</cp:revision>
  <cp:lastPrinted>2011-11-22T11:07:00Z</cp:lastPrinted>
  <dcterms:created xsi:type="dcterms:W3CDTF">2021-11-16T07:42:00Z</dcterms:created>
  <dcterms:modified xsi:type="dcterms:W3CDTF">2022-04-05T12:29:00Z</dcterms:modified>
</cp:coreProperties>
</file>